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38407" w14:textId="79758C9E" w:rsidR="000C3667" w:rsidRDefault="000C3667" w:rsidP="002A5C05">
      <w:pPr>
        <w:pStyle w:val="Titolo"/>
      </w:pPr>
      <w:r>
        <w:t>Privacy policy del sito</w:t>
      </w:r>
    </w:p>
    <w:p w14:paraId="2DA08C4D" w14:textId="77777777" w:rsidR="002A5C05" w:rsidRPr="002A5C05" w:rsidRDefault="002A5C05" w:rsidP="002A5C05"/>
    <w:p w14:paraId="2BBCEB9E" w14:textId="7060A5A7" w:rsidR="000C3667" w:rsidRDefault="000C3667" w:rsidP="000C3667">
      <w:pPr>
        <w:spacing w:after="160" w:line="259" w:lineRule="auto"/>
        <w:jc w:val="left"/>
      </w:pPr>
      <w:r>
        <w:t>In questa pagina si descrivono le modalità di gestione del sito in riferimento al trattamento dei dati personali degli utenti che lo consultano.  Si tratta di un'informativa che è resa ai sensi degli artt. 13-14 del Regolamento UE 2016/679 a coloro che interagiscono con i servizi web del sito</w:t>
      </w:r>
      <w:r w:rsidR="00485B3E">
        <w:t xml:space="preserve"> </w:t>
      </w:r>
      <w:hyperlink r:id="rId9" w:history="1">
        <w:r w:rsidR="002A5C05">
          <w:rPr>
            <w:rStyle w:val="Collegamentoipertestuale"/>
          </w:rPr>
          <w:t>www.2pdocet.it</w:t>
        </w:r>
      </w:hyperlink>
      <w:r w:rsidR="001838FB">
        <w:t xml:space="preserve"> </w:t>
      </w:r>
    </w:p>
    <w:p w14:paraId="09A7D59B" w14:textId="1DBCBF75" w:rsidR="000C3667" w:rsidRDefault="000C3667" w:rsidP="000C3667">
      <w:pPr>
        <w:spacing w:after="160" w:line="259" w:lineRule="auto"/>
        <w:jc w:val="left"/>
      </w:pPr>
      <w:r>
        <w:t>L'informativa è resa solo per il sito</w:t>
      </w:r>
      <w:r w:rsidR="00485B3E">
        <w:t xml:space="preserve"> </w:t>
      </w:r>
      <w:hyperlink r:id="rId10" w:history="1">
        <w:r w:rsidR="002A5C05">
          <w:rPr>
            <w:rStyle w:val="Collegamentoipertestuale"/>
          </w:rPr>
          <w:t>www.2pdocet.it</w:t>
        </w:r>
      </w:hyperlink>
      <w:r w:rsidR="001838FB">
        <w:t xml:space="preserve"> </w:t>
      </w:r>
      <w:r>
        <w:t>e non anche per altri siti web eventualmente consultati dall'utente tramite link.</w:t>
      </w:r>
    </w:p>
    <w:p w14:paraId="57B205AA" w14:textId="77777777" w:rsidR="002A5C05" w:rsidRDefault="002A5C05" w:rsidP="002A5C05">
      <w:pPr>
        <w:spacing w:after="160" w:line="259" w:lineRule="auto"/>
        <w:jc w:val="left"/>
      </w:pPr>
      <w:r>
        <w:t>L’informativa si ispira anche alla Raccomandazione n. 2/2001 che le autorità europee per la protezione dei dati personali, riunite nel Gruppo istituito dall’art. 29 della direttiva n. 95/46/CE, hanno adottato il 17 maggio 2001 per individuare alcuni requisiti minimi per la raccolta di dati personali on-line e, in particolare, le modalità, i tempi e la natura delle informazioni che i titolari del trattamento devono fornire agli utenti quando questi si collegano a pagine web, indipendentemente dagli scopi del collegamento.</w:t>
      </w:r>
    </w:p>
    <w:p w14:paraId="5C470CB9" w14:textId="2E28F89D" w:rsidR="002A5C05" w:rsidRDefault="002A5C05" w:rsidP="002A5C05">
      <w:pPr>
        <w:spacing w:after="160" w:line="259" w:lineRule="auto"/>
        <w:jc w:val="left"/>
      </w:pPr>
      <w:r>
        <w:t>Lo scopo della presente informativa privacy è fornire in maniera trasparente notizie sui dati raccolti dal suindicato sito e sulle relative modalità di utilizzo.</w:t>
      </w:r>
    </w:p>
    <w:p w14:paraId="06BA608C" w14:textId="77777777" w:rsidR="000C3667" w:rsidRPr="002A5C05" w:rsidRDefault="000C3667" w:rsidP="002A5C05">
      <w:pPr>
        <w:pStyle w:val="Titolo2"/>
      </w:pPr>
      <w:r w:rsidRPr="002A5C05">
        <w:t>Il Titolare del trattamento</w:t>
      </w:r>
    </w:p>
    <w:p w14:paraId="3716880B" w14:textId="490AE137" w:rsidR="000C3667" w:rsidRDefault="000C3667" w:rsidP="000C3667">
      <w:pPr>
        <w:spacing w:after="160" w:line="259" w:lineRule="auto"/>
        <w:jc w:val="left"/>
        <w:rPr>
          <w:rStyle w:val="Collegamentoipertestuale"/>
        </w:rPr>
      </w:pPr>
      <w:r>
        <w:t xml:space="preserve">A seguito della consultazione di questo sito possono essere trattati dati relativi a persone identificate o identificabili. Titolare del trattamento è: </w:t>
      </w:r>
      <w:r w:rsidRPr="007A60EF">
        <w:t>“</w:t>
      </w:r>
      <w:r w:rsidR="002A5C05">
        <w:rPr>
          <w:rFonts w:eastAsia="Verdana" w:cstheme="majorHAnsi"/>
          <w:bCs/>
          <w:sz w:val="24"/>
          <w:szCs w:val="24"/>
        </w:rPr>
        <w:t>2P DOCET SRL,</w:t>
      </w:r>
      <w:r w:rsidR="002A5C05" w:rsidRPr="00C17FDD">
        <w:rPr>
          <w:rFonts w:eastAsia="Verdana" w:cstheme="majorHAnsi"/>
          <w:sz w:val="24"/>
          <w:szCs w:val="24"/>
        </w:rPr>
        <w:t xml:space="preserve"> </w:t>
      </w:r>
      <w:r w:rsidR="002A5C05">
        <w:rPr>
          <w:rFonts w:eastAsia="Verdana" w:cstheme="majorHAnsi"/>
          <w:sz w:val="24"/>
          <w:szCs w:val="24"/>
        </w:rPr>
        <w:t>sede legale in via delle Scuole 31, 00054 Fiumicino (RM)</w:t>
      </w:r>
      <w:r>
        <w:t>”, e-mail:</w:t>
      </w:r>
      <w:r w:rsidR="001838FB">
        <w:t xml:space="preserve"> </w:t>
      </w:r>
      <w:hyperlink r:id="rId11" w:history="1">
        <w:r w:rsidR="000A33EC" w:rsidRPr="003B255B">
          <w:rPr>
            <w:rStyle w:val="Collegamentoipertestuale"/>
          </w:rPr>
          <w:t>privacy@2pdocet.it</w:t>
        </w:r>
      </w:hyperlink>
    </w:p>
    <w:p w14:paraId="42B109CC" w14:textId="4C89BEC1" w:rsidR="002A5C05" w:rsidRDefault="002A5C05" w:rsidP="002A5C05">
      <w:pPr>
        <w:pStyle w:val="Titolo2"/>
        <w:rPr>
          <w:rStyle w:val="Collegamentoipertestuale"/>
          <w:b/>
          <w:color w:val="5B9BD5" w:themeColor="accent5"/>
          <w:u w:val="none"/>
        </w:rPr>
      </w:pPr>
      <w:r w:rsidRPr="002A5C05">
        <w:rPr>
          <w:rStyle w:val="Collegamentoipertestuale"/>
          <w:b/>
          <w:color w:val="5B9BD5" w:themeColor="accent5"/>
          <w:u w:val="none"/>
        </w:rPr>
        <w:t>Base giuridica e liceità del trattamento</w:t>
      </w:r>
    </w:p>
    <w:p w14:paraId="639B0338" w14:textId="0E286C52" w:rsidR="002A5C05" w:rsidRDefault="002A5C05" w:rsidP="002A5C05">
      <w:r>
        <w:t xml:space="preserve">Il trattamento dei dati personali per le finalità di cui sopra non richiede il consenso in quanto necessario per consentire la consultazione del sito </w:t>
      </w:r>
      <w:hyperlink r:id="rId12" w:history="1">
        <w:r w:rsidRPr="00E73CB3">
          <w:rPr>
            <w:rStyle w:val="Collegamentoipertestuale"/>
          </w:rPr>
          <w:t>www.2pdocet.it</w:t>
        </w:r>
      </w:hyperlink>
      <w:r>
        <w:t>.</w:t>
      </w:r>
    </w:p>
    <w:p w14:paraId="5B67E2A7" w14:textId="00020EAD" w:rsidR="002A5C05" w:rsidRPr="002A5C05" w:rsidRDefault="002A5C05" w:rsidP="002A5C05">
      <w:r>
        <w:t>I dati personali forniti dagli utenti che inoltrano richieste di invio di materiale informativo (newsletter, richiesta di informazioni, ecc.) sono utilizzati al solo fine di eseguire il servizio o la prestazione richiesta.</w:t>
      </w:r>
    </w:p>
    <w:p w14:paraId="766DD5C6" w14:textId="77777777" w:rsidR="000C3667" w:rsidRDefault="000C3667" w:rsidP="000C3667">
      <w:pPr>
        <w:pStyle w:val="Titolo2"/>
      </w:pPr>
      <w:r>
        <w:t>Luogo di trattamento dei dati</w:t>
      </w:r>
    </w:p>
    <w:p w14:paraId="6EAF0D94" w14:textId="3DF3DA17" w:rsidR="000C3667" w:rsidRDefault="000C3667" w:rsidP="000C3667">
      <w:pPr>
        <w:spacing w:after="160" w:line="259" w:lineRule="auto"/>
        <w:jc w:val="left"/>
      </w:pPr>
      <w:r>
        <w:t>I trattamenti connessi ai servizi web di questo sito hanno luogo presso i server dell</w:t>
      </w:r>
      <w:r w:rsidR="00920F04">
        <w:t>e</w:t>
      </w:r>
      <w:r>
        <w:t xml:space="preserve"> società </w:t>
      </w:r>
      <w:r w:rsidR="001C0957" w:rsidRPr="00941170">
        <w:t>DIGITAL ENGINEERING SRL Next Software Generation</w:t>
      </w:r>
      <w:r w:rsidR="001C0957">
        <w:t xml:space="preserve"> (via Lamaro 13, Roma) </w:t>
      </w:r>
      <w:r>
        <w:t>e sono curati solo da personale tecnico di detta società. Nessun dato derivante dal servizio web viene comunicato o diffuso.</w:t>
      </w:r>
    </w:p>
    <w:p w14:paraId="4CA8E252" w14:textId="77777777" w:rsidR="000C3667" w:rsidRDefault="000C3667" w:rsidP="000C3667">
      <w:pPr>
        <w:pStyle w:val="Titolo2"/>
      </w:pPr>
      <w:r>
        <w:t>Dati di navigazione</w:t>
      </w:r>
    </w:p>
    <w:p w14:paraId="05FF51DD" w14:textId="77777777" w:rsidR="000C3667" w:rsidRDefault="000C3667" w:rsidP="000C3667">
      <w:pPr>
        <w:spacing w:after="160" w:line="259" w:lineRule="auto"/>
        <w:jc w:val="left"/>
      </w:pPr>
      <w:r>
        <w:t>I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w:t>
      </w:r>
    </w:p>
    <w:p w14:paraId="2EF4383E" w14:textId="77777777" w:rsidR="000C3667" w:rsidRDefault="000C3667" w:rsidP="000C3667">
      <w:pPr>
        <w:spacing w:after="160" w:line="259" w:lineRule="auto"/>
        <w:jc w:val="left"/>
      </w:pPr>
      <w:r>
        <w:t>In questa categoria di dati rientrano gli indirizzi IP o i nomi a dominio dei computer utilizzati dagli utenti che si connettono al sito, gli indirizzi in notazione URI (</w:t>
      </w:r>
      <w:proofErr w:type="spellStart"/>
      <w:r>
        <w:t>Uniform</w:t>
      </w:r>
      <w:proofErr w:type="spellEnd"/>
      <w:r>
        <w:t xml:space="preserve"> Resource </w:t>
      </w:r>
      <w:proofErr w:type="spellStart"/>
      <w:r>
        <w:t>Identifier</w:t>
      </w:r>
      <w:proofErr w:type="spellEnd"/>
      <w: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w:t>
      </w:r>
    </w:p>
    <w:p w14:paraId="6A1E7BC3" w14:textId="77777777" w:rsidR="000C3667" w:rsidRDefault="000C3667" w:rsidP="000C3667">
      <w:pPr>
        <w:pStyle w:val="Titolo2"/>
      </w:pPr>
      <w:r>
        <w:lastRenderedPageBreak/>
        <w:t>Dati forniti volontariamente dall'utente</w:t>
      </w:r>
    </w:p>
    <w:p w14:paraId="2E7ECE7E" w14:textId="77777777" w:rsidR="000C3667" w:rsidRDefault="000C3667" w:rsidP="000C3667">
      <w:pPr>
        <w:spacing w:after="160" w:line="259" w:lineRule="auto"/>
        <w:jc w:val="left"/>
      </w:pPr>
      <w:r>
        <w:t>L'invio facoltativo, esplicito e volontario di posta elettronica agli indirizzi indicati su questo sito comporta la successiva acquisizione dell'indirizzo del mittente, necessario per rispondere alle richieste, nonché degli eventuali altri dati personali inseriti nella missiva.  Specifiche informative di sintesi verranno progressivamente riportate o visualizzate nelle pagine del sito predisposte per particolari servizi a richiesta.</w:t>
      </w:r>
    </w:p>
    <w:p w14:paraId="445A86AC" w14:textId="77777777" w:rsidR="000C3667" w:rsidRDefault="000C3667" w:rsidP="000C3667">
      <w:pPr>
        <w:pStyle w:val="Titolo2"/>
      </w:pPr>
      <w:bookmarkStart w:id="0" w:name="_GoBack"/>
      <w:bookmarkEnd w:id="0"/>
      <w:r>
        <w:t>Modalità del trattamento</w:t>
      </w:r>
    </w:p>
    <w:p w14:paraId="5FED4BED" w14:textId="77777777" w:rsidR="000C3667" w:rsidRDefault="000C3667" w:rsidP="000C3667">
      <w:pPr>
        <w:spacing w:after="160" w:line="259" w:lineRule="auto"/>
        <w:jc w:val="left"/>
      </w:pPr>
      <w:r>
        <w:t>I dati personali sono trattati con strumenti informatici per il tempo strettamente necessario a conseguire gli scopi per cui sono stati raccolti. Specifiche misure di sicurezza sono osservate per prevenire la perdita dei dati, usi illeciti o non corretti ed accessi non autorizzati.</w:t>
      </w:r>
    </w:p>
    <w:p w14:paraId="2D869BF7" w14:textId="77777777" w:rsidR="000C3667" w:rsidRDefault="000C3667" w:rsidP="000C3667">
      <w:pPr>
        <w:pStyle w:val="Titolo2"/>
      </w:pPr>
      <w:r>
        <w:t>Diritti degli interessati</w:t>
      </w:r>
    </w:p>
    <w:p w14:paraId="201A168B" w14:textId="77777777" w:rsidR="000C3667" w:rsidRDefault="000C3667" w:rsidP="000C3667">
      <w:r>
        <w:t>In ogni momento potrà esercitare, nei confronti del Titolare, i Suoi diritti previsti dagli artt. 15-22 del Regolamento. In particolare, in qualsiasi momento, Lei avrà il diritto di chiedere:</w:t>
      </w:r>
    </w:p>
    <w:p w14:paraId="23DF94BC" w14:textId="77777777" w:rsidR="000C3667" w:rsidRDefault="000C3667" w:rsidP="000C3667">
      <w:pPr>
        <w:pStyle w:val="Paragrafoelenco"/>
        <w:numPr>
          <w:ilvl w:val="0"/>
          <w:numId w:val="23"/>
        </w:numPr>
      </w:pPr>
      <w:r>
        <w:t>l’accesso ai suoi dati personali;</w:t>
      </w:r>
    </w:p>
    <w:p w14:paraId="5359B9A7" w14:textId="77777777" w:rsidR="000C3667" w:rsidRDefault="000C3667" w:rsidP="000C3667">
      <w:pPr>
        <w:pStyle w:val="Paragrafoelenco"/>
        <w:numPr>
          <w:ilvl w:val="0"/>
          <w:numId w:val="23"/>
        </w:numPr>
      </w:pPr>
      <w:r>
        <w:t>la loro rettifica in caso di inesattezza degli stessi;</w:t>
      </w:r>
    </w:p>
    <w:p w14:paraId="34340ED7" w14:textId="77777777" w:rsidR="000C3667" w:rsidRDefault="000C3667" w:rsidP="000C3667">
      <w:pPr>
        <w:pStyle w:val="Paragrafoelenco"/>
        <w:numPr>
          <w:ilvl w:val="0"/>
          <w:numId w:val="23"/>
        </w:numPr>
      </w:pPr>
      <w:r>
        <w:t>la cancellazione;</w:t>
      </w:r>
    </w:p>
    <w:p w14:paraId="4C2A1968" w14:textId="77777777" w:rsidR="000C3667" w:rsidRDefault="000C3667" w:rsidP="000C3667">
      <w:pPr>
        <w:pStyle w:val="Paragrafoelenco"/>
        <w:numPr>
          <w:ilvl w:val="0"/>
          <w:numId w:val="23"/>
        </w:numPr>
      </w:pPr>
      <w:r>
        <w:t>la limitazione del loro trattamento.</w:t>
      </w:r>
    </w:p>
    <w:p w14:paraId="061D99AE" w14:textId="77777777" w:rsidR="000C3667" w:rsidRDefault="000C3667" w:rsidP="000C3667">
      <w:r>
        <w:t>Avrà inoltre:</w:t>
      </w:r>
    </w:p>
    <w:p w14:paraId="389D5518" w14:textId="77777777" w:rsidR="000C3667" w:rsidRDefault="000C3667" w:rsidP="000C3667">
      <w:pPr>
        <w:pStyle w:val="Paragrafoelenco"/>
        <w:numPr>
          <w:ilvl w:val="0"/>
          <w:numId w:val="24"/>
        </w:numPr>
      </w:pPr>
      <w:r>
        <w:t>il diritto di opporsi al loro trattamento se trattati per il perseguimento di un legittimo interesse del Titolare del Trattamento, qualora ritenesse violati i propri diritti e libertà fondamentali;</w:t>
      </w:r>
    </w:p>
    <w:p w14:paraId="06D64BFE" w14:textId="77777777" w:rsidR="000C3667" w:rsidRDefault="000C3667" w:rsidP="000C3667">
      <w:pPr>
        <w:pStyle w:val="Paragrafoelenco"/>
        <w:numPr>
          <w:ilvl w:val="0"/>
          <w:numId w:val="24"/>
        </w:numPr>
      </w:pPr>
      <w:r>
        <w:t>il diritto di revocare in qualsiasi momento il Suo consenso in relazione alle finalità per le quali questo è necessario;</w:t>
      </w:r>
    </w:p>
    <w:p w14:paraId="662E13AE" w14:textId="77777777" w:rsidR="000C3667" w:rsidRDefault="000C3667" w:rsidP="000C3667">
      <w:pPr>
        <w:pStyle w:val="Paragrafoelenco"/>
        <w:numPr>
          <w:ilvl w:val="0"/>
          <w:numId w:val="24"/>
        </w:numPr>
      </w:pPr>
      <w:r>
        <w:t>il diritto alla portabilità dei Suoi dati, ossia il diritto di chiedere e ricevere in un formato strutturato, di uso comune e leggibile da dispositivo automatico, i dati personali a Lei riferibili.</w:t>
      </w:r>
    </w:p>
    <w:p w14:paraId="10B5F433" w14:textId="0683DCC7" w:rsidR="000C3667" w:rsidRDefault="000C3667" w:rsidP="000C3667">
      <w:pPr>
        <w:spacing w:after="160" w:line="259" w:lineRule="auto"/>
        <w:jc w:val="left"/>
        <w:rPr>
          <w:rStyle w:val="Collegamentoipertestuale"/>
        </w:rPr>
      </w:pPr>
      <w:r>
        <w:t>Le richieste vanno rivolte al seguente indirizzo e-mail:</w:t>
      </w:r>
      <w:r w:rsidR="001C0957">
        <w:t xml:space="preserve"> </w:t>
      </w:r>
      <w:hyperlink r:id="rId13" w:history="1">
        <w:r w:rsidR="000A33EC" w:rsidRPr="003B255B">
          <w:rPr>
            <w:rStyle w:val="Collegamentoipertestuale"/>
          </w:rPr>
          <w:t>privacy@2pdocet.it</w:t>
        </w:r>
      </w:hyperlink>
    </w:p>
    <w:p w14:paraId="1CF66293" w14:textId="332D393B" w:rsidR="001C0957" w:rsidRDefault="001C0957" w:rsidP="001C0957">
      <w:pPr>
        <w:pStyle w:val="Titolo2"/>
      </w:pPr>
      <w:r>
        <w:t>Modifiche alla presente informativa</w:t>
      </w:r>
    </w:p>
    <w:p w14:paraId="7F73FD51" w14:textId="1EFBB752" w:rsidR="00485B3E" w:rsidRPr="001C0957" w:rsidRDefault="001C0957" w:rsidP="000A33EC">
      <w:pPr>
        <w:spacing w:after="160" w:line="259" w:lineRule="auto"/>
        <w:jc w:val="left"/>
        <w:rPr>
          <w:bCs/>
        </w:rPr>
      </w:pPr>
      <w:r w:rsidRPr="001C0957">
        <w:rPr>
          <w:bCs/>
        </w:rPr>
        <w:t>La presente Informativa può subire variazioni. Si consiglia, quindi, di controllare regolarmente la sezione privacy di questo sito.</w:t>
      </w:r>
    </w:p>
    <w:sectPr w:rsidR="00485B3E" w:rsidRPr="001C0957" w:rsidSect="000B3C0F">
      <w:headerReference w:type="default" r:id="rId14"/>
      <w:footerReference w:type="default" r:id="rId15"/>
      <w:headerReference w:type="first" r:id="rId16"/>
      <w:footerReference w:type="first" r:id="rId17"/>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25B8" w14:textId="77777777" w:rsidR="0017133D" w:rsidRDefault="0017133D" w:rsidP="00027333">
      <w:pPr>
        <w:spacing w:after="0"/>
      </w:pPr>
      <w:r>
        <w:separator/>
      </w:r>
    </w:p>
  </w:endnote>
  <w:endnote w:type="continuationSeparator" w:id="0">
    <w:p w14:paraId="142E12F5" w14:textId="77777777" w:rsidR="0017133D" w:rsidRDefault="0017133D" w:rsidP="000273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BA5E73" w14:paraId="212F3F21" w14:textId="77777777" w:rsidTr="00A56640">
      <w:trPr>
        <w:trHeight w:hRule="exact" w:val="115"/>
        <w:jc w:val="center"/>
      </w:trPr>
      <w:tc>
        <w:tcPr>
          <w:tcW w:w="4686" w:type="dxa"/>
          <w:shd w:val="clear" w:color="auto" w:fill="4472C4" w:themeFill="accent1"/>
          <w:tcMar>
            <w:top w:w="0" w:type="dxa"/>
            <w:bottom w:w="0" w:type="dxa"/>
          </w:tcMar>
        </w:tcPr>
        <w:p w14:paraId="100F3399" w14:textId="77777777" w:rsidR="00BA5E73" w:rsidRDefault="00BA5E73" w:rsidP="00BA5E73">
          <w:pPr>
            <w:pStyle w:val="Intestazione"/>
            <w:rPr>
              <w:caps/>
              <w:sz w:val="18"/>
            </w:rPr>
          </w:pPr>
        </w:p>
      </w:tc>
      <w:tc>
        <w:tcPr>
          <w:tcW w:w="4674" w:type="dxa"/>
          <w:shd w:val="clear" w:color="auto" w:fill="4472C4" w:themeFill="accent1"/>
          <w:tcMar>
            <w:top w:w="0" w:type="dxa"/>
            <w:bottom w:w="0" w:type="dxa"/>
          </w:tcMar>
        </w:tcPr>
        <w:p w14:paraId="323B1F5F" w14:textId="77777777" w:rsidR="00BA5E73" w:rsidRDefault="00BA5E73" w:rsidP="00BA5E73">
          <w:pPr>
            <w:pStyle w:val="Intestazione"/>
            <w:jc w:val="right"/>
            <w:rPr>
              <w:caps/>
              <w:sz w:val="18"/>
            </w:rPr>
          </w:pPr>
        </w:p>
      </w:tc>
    </w:tr>
    <w:tr w:rsidR="00BA5E73" w14:paraId="54C0A364" w14:textId="77777777" w:rsidTr="00A56640">
      <w:trPr>
        <w:jc w:val="center"/>
      </w:trPr>
      <w:tc>
        <w:tcPr>
          <w:tcW w:w="4686" w:type="dxa"/>
          <w:shd w:val="clear" w:color="auto" w:fill="auto"/>
          <w:vAlign w:val="center"/>
        </w:tcPr>
        <w:p w14:paraId="2C9590A2" w14:textId="4D9C13AF" w:rsidR="00BA5E73" w:rsidRDefault="00901773" w:rsidP="00BA5E73">
          <w:pPr>
            <w:pStyle w:val="Pidipagina"/>
            <w:rPr>
              <w:caps/>
              <w:color w:val="808080" w:themeColor="background1" w:themeShade="80"/>
              <w:sz w:val="18"/>
              <w:szCs w:val="18"/>
            </w:rPr>
          </w:pPr>
          <w:r w:rsidRPr="00656A1A">
            <w:rPr>
              <w:caps/>
              <w:color w:val="767171" w:themeColor="background2" w:themeShade="80"/>
              <w:sz w:val="16"/>
              <w:szCs w:val="16"/>
            </w:rPr>
            <w:t>d</w:t>
          </w:r>
          <w:r w:rsidRPr="00656A1A">
            <w:rPr>
              <w:color w:val="767171" w:themeColor="background2" w:themeShade="80"/>
              <w:sz w:val="16"/>
              <w:szCs w:val="16"/>
            </w:rPr>
            <w:t>oc.</w:t>
          </w:r>
          <w:r w:rsidR="002A5C05">
            <w:rPr>
              <w:color w:val="767171" w:themeColor="background2" w:themeShade="80"/>
              <w:sz w:val="16"/>
              <w:szCs w:val="16"/>
            </w:rPr>
            <w:t>1</w:t>
          </w:r>
          <w:r w:rsidR="00794AF2">
            <w:rPr>
              <w:color w:val="767171" w:themeColor="background2" w:themeShade="80"/>
              <w:sz w:val="16"/>
              <w:szCs w:val="16"/>
            </w:rPr>
            <w:t>1</w:t>
          </w:r>
        </w:p>
      </w:tc>
      <w:tc>
        <w:tcPr>
          <w:tcW w:w="4674" w:type="dxa"/>
          <w:shd w:val="clear" w:color="auto" w:fill="auto"/>
          <w:vAlign w:val="center"/>
        </w:tcPr>
        <w:p w14:paraId="00DA60CF" w14:textId="70C9F350" w:rsidR="00BA5E73" w:rsidRDefault="00BA5E73" w:rsidP="00BA5E73">
          <w:pPr>
            <w:pStyle w:val="Pidipagina"/>
            <w:jc w:val="right"/>
            <w:rPr>
              <w:caps/>
              <w:color w:val="808080" w:themeColor="background1" w:themeShade="80"/>
              <w:sz w:val="18"/>
              <w:szCs w:val="18"/>
            </w:rPr>
          </w:pPr>
          <w:r>
            <w:rPr>
              <w:caps/>
              <w:color w:val="808080" w:themeColor="background1" w:themeShade="80"/>
              <w:sz w:val="18"/>
              <w:szCs w:val="18"/>
            </w:rPr>
            <w:t xml:space="preserve">Pg. </w:t>
          </w:r>
          <w:r w:rsidRPr="00A955F2">
            <w:rPr>
              <w:caps/>
              <w:color w:val="808080" w:themeColor="background1" w:themeShade="80"/>
              <w:sz w:val="18"/>
              <w:szCs w:val="18"/>
            </w:rPr>
            <w:fldChar w:fldCharType="begin"/>
          </w:r>
          <w:r w:rsidRPr="00A955F2">
            <w:rPr>
              <w:caps/>
              <w:color w:val="808080" w:themeColor="background1" w:themeShade="80"/>
              <w:sz w:val="18"/>
              <w:szCs w:val="18"/>
            </w:rPr>
            <w:instrText>PAGE   \* MERGEFORMAT</w:instrText>
          </w:r>
          <w:r w:rsidRPr="00A955F2">
            <w:rPr>
              <w:caps/>
              <w:color w:val="808080" w:themeColor="background1" w:themeShade="80"/>
              <w:sz w:val="18"/>
              <w:szCs w:val="18"/>
            </w:rPr>
            <w:fldChar w:fldCharType="separate"/>
          </w:r>
          <w:r w:rsidR="00B84C6E">
            <w:rPr>
              <w:caps/>
              <w:noProof/>
              <w:color w:val="808080" w:themeColor="background1" w:themeShade="80"/>
              <w:sz w:val="18"/>
              <w:szCs w:val="18"/>
            </w:rPr>
            <w:t>2</w:t>
          </w:r>
          <w:r w:rsidRPr="00A955F2">
            <w:rPr>
              <w:caps/>
              <w:color w:val="808080" w:themeColor="background1" w:themeShade="80"/>
              <w:sz w:val="18"/>
              <w:szCs w:val="18"/>
            </w:rPr>
            <w:fldChar w:fldCharType="end"/>
          </w:r>
          <w:r>
            <w:rPr>
              <w:caps/>
              <w:color w:val="808080" w:themeColor="background1" w:themeShade="80"/>
              <w:sz w:val="18"/>
              <w:szCs w:val="18"/>
            </w:rPr>
            <w:t xml:space="preserve"> di </w:t>
          </w:r>
          <w:r>
            <w:rPr>
              <w:caps/>
              <w:color w:val="808080" w:themeColor="background1" w:themeShade="80"/>
              <w:sz w:val="18"/>
              <w:szCs w:val="18"/>
            </w:rPr>
            <w:fldChar w:fldCharType="begin"/>
          </w:r>
          <w:r>
            <w:rPr>
              <w:caps/>
              <w:color w:val="808080" w:themeColor="background1" w:themeShade="80"/>
              <w:sz w:val="18"/>
              <w:szCs w:val="18"/>
            </w:rPr>
            <w:instrText xml:space="preserve"> NUMPAGES   \* MERGEFORMAT </w:instrText>
          </w:r>
          <w:r>
            <w:rPr>
              <w:caps/>
              <w:color w:val="808080" w:themeColor="background1" w:themeShade="80"/>
              <w:sz w:val="18"/>
              <w:szCs w:val="18"/>
            </w:rPr>
            <w:fldChar w:fldCharType="separate"/>
          </w:r>
          <w:r w:rsidR="00B84C6E">
            <w:rPr>
              <w:caps/>
              <w:noProof/>
              <w:color w:val="808080" w:themeColor="background1" w:themeShade="80"/>
              <w:sz w:val="18"/>
              <w:szCs w:val="18"/>
            </w:rPr>
            <w:t>2</w:t>
          </w:r>
          <w:r>
            <w:rPr>
              <w:caps/>
              <w:color w:val="808080" w:themeColor="background1" w:themeShade="80"/>
              <w:sz w:val="18"/>
              <w:szCs w:val="18"/>
            </w:rPr>
            <w:fldChar w:fldCharType="end"/>
          </w:r>
        </w:p>
      </w:tc>
    </w:tr>
  </w:tbl>
  <w:p w14:paraId="7D490406" w14:textId="77777777" w:rsidR="00BA5E73" w:rsidRDefault="00BA5E73" w:rsidP="00BA5E7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30680E" w14:paraId="5A485CAE" w14:textId="77777777">
      <w:trPr>
        <w:trHeight w:hRule="exact" w:val="115"/>
        <w:jc w:val="center"/>
      </w:trPr>
      <w:tc>
        <w:tcPr>
          <w:tcW w:w="4686" w:type="dxa"/>
          <w:shd w:val="clear" w:color="auto" w:fill="4472C4" w:themeFill="accent1"/>
          <w:tcMar>
            <w:top w:w="0" w:type="dxa"/>
            <w:bottom w:w="0" w:type="dxa"/>
          </w:tcMar>
        </w:tcPr>
        <w:p w14:paraId="48F2DF2F" w14:textId="77777777" w:rsidR="0030680E" w:rsidRDefault="0030680E">
          <w:pPr>
            <w:pStyle w:val="Intestazione"/>
            <w:rPr>
              <w:caps/>
              <w:sz w:val="18"/>
            </w:rPr>
          </w:pPr>
        </w:p>
      </w:tc>
      <w:tc>
        <w:tcPr>
          <w:tcW w:w="4674" w:type="dxa"/>
          <w:shd w:val="clear" w:color="auto" w:fill="4472C4" w:themeFill="accent1"/>
          <w:tcMar>
            <w:top w:w="0" w:type="dxa"/>
            <w:bottom w:w="0" w:type="dxa"/>
          </w:tcMar>
        </w:tcPr>
        <w:p w14:paraId="2868DF39" w14:textId="77777777" w:rsidR="0030680E" w:rsidRDefault="0030680E">
          <w:pPr>
            <w:pStyle w:val="Intestazione"/>
            <w:jc w:val="right"/>
            <w:rPr>
              <w:caps/>
              <w:sz w:val="18"/>
            </w:rPr>
          </w:pPr>
        </w:p>
      </w:tc>
    </w:tr>
    <w:tr w:rsidR="0030680E" w14:paraId="34A733EF" w14:textId="77777777">
      <w:trPr>
        <w:jc w:val="center"/>
      </w:trPr>
      <w:tc>
        <w:tcPr>
          <w:tcW w:w="4686" w:type="dxa"/>
          <w:shd w:val="clear" w:color="auto" w:fill="auto"/>
          <w:vAlign w:val="center"/>
        </w:tcPr>
        <w:p w14:paraId="25186A49" w14:textId="77777777" w:rsidR="0030680E" w:rsidRDefault="0030680E">
          <w:pPr>
            <w:pStyle w:val="Pidipagina"/>
            <w:rPr>
              <w:caps/>
              <w:color w:val="808080" w:themeColor="background1" w:themeShade="80"/>
              <w:sz w:val="18"/>
              <w:szCs w:val="18"/>
            </w:rPr>
          </w:pPr>
        </w:p>
      </w:tc>
      <w:tc>
        <w:tcPr>
          <w:tcW w:w="4674" w:type="dxa"/>
          <w:shd w:val="clear" w:color="auto" w:fill="auto"/>
          <w:vAlign w:val="center"/>
        </w:tcPr>
        <w:p w14:paraId="34B23BA7" w14:textId="77777777" w:rsidR="0030680E" w:rsidRDefault="0030680E">
          <w:pPr>
            <w:pStyle w:val="Pidipagina"/>
            <w:jc w:val="right"/>
            <w:rPr>
              <w:caps/>
              <w:color w:val="808080" w:themeColor="background1" w:themeShade="80"/>
              <w:sz w:val="18"/>
              <w:szCs w:val="18"/>
            </w:rPr>
          </w:pPr>
          <w:r>
            <w:rPr>
              <w:caps/>
              <w:color w:val="808080" w:themeColor="background1" w:themeShade="80"/>
              <w:sz w:val="18"/>
              <w:szCs w:val="18"/>
            </w:rPr>
            <w:t xml:space="preserve">Pg. </w:t>
          </w:r>
          <w:r w:rsidRPr="00A955F2">
            <w:rPr>
              <w:caps/>
              <w:color w:val="808080" w:themeColor="background1" w:themeShade="80"/>
              <w:sz w:val="18"/>
              <w:szCs w:val="18"/>
            </w:rPr>
            <w:fldChar w:fldCharType="begin"/>
          </w:r>
          <w:r w:rsidRPr="00A955F2">
            <w:rPr>
              <w:caps/>
              <w:color w:val="808080" w:themeColor="background1" w:themeShade="80"/>
              <w:sz w:val="18"/>
              <w:szCs w:val="18"/>
            </w:rPr>
            <w:instrText>PAGE   \* MERGEFORMAT</w:instrText>
          </w:r>
          <w:r w:rsidRPr="00A955F2">
            <w:rPr>
              <w:caps/>
              <w:color w:val="808080" w:themeColor="background1" w:themeShade="80"/>
              <w:sz w:val="18"/>
              <w:szCs w:val="18"/>
            </w:rPr>
            <w:fldChar w:fldCharType="separate"/>
          </w:r>
          <w:r w:rsidRPr="00A955F2">
            <w:rPr>
              <w:caps/>
              <w:color w:val="808080" w:themeColor="background1" w:themeShade="80"/>
              <w:sz w:val="18"/>
              <w:szCs w:val="18"/>
            </w:rPr>
            <w:t>1</w:t>
          </w:r>
          <w:r w:rsidRPr="00A955F2">
            <w:rPr>
              <w:caps/>
              <w:color w:val="808080" w:themeColor="background1" w:themeShade="80"/>
              <w:sz w:val="18"/>
              <w:szCs w:val="18"/>
            </w:rPr>
            <w:fldChar w:fldCharType="end"/>
          </w:r>
          <w:r>
            <w:rPr>
              <w:caps/>
              <w:color w:val="808080" w:themeColor="background1" w:themeShade="80"/>
              <w:sz w:val="18"/>
              <w:szCs w:val="18"/>
            </w:rPr>
            <w:t xml:space="preserve"> di </w:t>
          </w:r>
          <w:r>
            <w:rPr>
              <w:caps/>
              <w:color w:val="808080" w:themeColor="background1" w:themeShade="80"/>
              <w:sz w:val="18"/>
              <w:szCs w:val="18"/>
            </w:rPr>
            <w:fldChar w:fldCharType="begin"/>
          </w:r>
          <w:r>
            <w:rPr>
              <w:caps/>
              <w:color w:val="808080" w:themeColor="background1" w:themeShade="80"/>
              <w:sz w:val="18"/>
              <w:szCs w:val="18"/>
            </w:rPr>
            <w:instrText xml:space="preserve"> NUMPAGES   \* MERGEFORMAT </w:instrText>
          </w:r>
          <w:r>
            <w:rPr>
              <w:caps/>
              <w:color w:val="808080" w:themeColor="background1" w:themeShade="80"/>
              <w:sz w:val="18"/>
              <w:szCs w:val="18"/>
            </w:rPr>
            <w:fldChar w:fldCharType="separate"/>
          </w:r>
          <w:r>
            <w:rPr>
              <w:caps/>
              <w:noProof/>
              <w:color w:val="808080" w:themeColor="background1" w:themeShade="80"/>
              <w:sz w:val="18"/>
              <w:szCs w:val="18"/>
            </w:rPr>
            <w:t>3</w:t>
          </w:r>
          <w:r>
            <w:rPr>
              <w:caps/>
              <w:color w:val="808080" w:themeColor="background1" w:themeShade="80"/>
              <w:sz w:val="18"/>
              <w:szCs w:val="18"/>
            </w:rPr>
            <w:fldChar w:fldCharType="end"/>
          </w:r>
        </w:p>
      </w:tc>
    </w:tr>
  </w:tbl>
  <w:p w14:paraId="0D802F7E" w14:textId="77777777" w:rsidR="0030680E" w:rsidRDefault="0030680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B8061" w14:textId="77777777" w:rsidR="0017133D" w:rsidRDefault="0017133D" w:rsidP="00027333">
      <w:pPr>
        <w:spacing w:after="0"/>
      </w:pPr>
      <w:r>
        <w:separator/>
      </w:r>
    </w:p>
  </w:footnote>
  <w:footnote w:type="continuationSeparator" w:id="0">
    <w:p w14:paraId="64518B4C" w14:textId="77777777" w:rsidR="0017133D" w:rsidRDefault="0017133D" w:rsidP="0002733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0" w:type="dxa"/>
        <w:right w:w="0" w:type="dxa"/>
      </w:tblCellMar>
      <w:tblLook w:val="04A0" w:firstRow="1" w:lastRow="0" w:firstColumn="1" w:lastColumn="0" w:noHBand="0" w:noVBand="1"/>
    </w:tblPr>
    <w:tblGrid>
      <w:gridCol w:w="4825"/>
      <w:gridCol w:w="4813"/>
    </w:tblGrid>
    <w:tr w:rsidR="000B3C0F" w14:paraId="43F946EF" w14:textId="77777777" w:rsidTr="005263DC">
      <w:trPr>
        <w:jc w:val="center"/>
      </w:trPr>
      <w:tc>
        <w:tcPr>
          <w:tcW w:w="9638" w:type="dxa"/>
          <w:gridSpan w:val="2"/>
          <w:shd w:val="clear" w:color="auto" w:fill="8EAADB" w:themeFill="accent1" w:themeFillTint="99"/>
          <w:tcMar>
            <w:left w:w="57" w:type="dxa"/>
            <w:right w:w="57" w:type="dxa"/>
          </w:tcMar>
          <w:vAlign w:val="center"/>
        </w:tcPr>
        <w:p w14:paraId="50CC2D78" w14:textId="04761C43" w:rsidR="000B3C0F" w:rsidRPr="00594C36" w:rsidRDefault="002A5C05" w:rsidP="000B3C0F">
          <w:pPr>
            <w:pStyle w:val="Intestazione"/>
            <w:rPr>
              <w:b w:val="0"/>
              <w:sz w:val="30"/>
              <w:szCs w:val="30"/>
            </w:rPr>
          </w:pPr>
          <w:r>
            <w:t>2P DOCET</w:t>
          </w:r>
          <w:r w:rsidR="00A9217F">
            <w:t xml:space="preserve"> SRL</w:t>
          </w:r>
          <w:r w:rsidR="000B3C0F" w:rsidRPr="00594C36">
            <w:rPr>
              <w:b w:val="0"/>
              <w:sz w:val="30"/>
              <w:szCs w:val="30"/>
            </w:rPr>
            <w:fldChar w:fldCharType="begin"/>
          </w:r>
          <w:r w:rsidR="000B3C0F" w:rsidRPr="00594C36">
            <w:rPr>
              <w:sz w:val="30"/>
              <w:szCs w:val="30"/>
            </w:rPr>
            <w:instrText xml:space="preserve"> COMMENTS   \* MERGEFORMAT </w:instrText>
          </w:r>
          <w:r w:rsidR="000B3C0F" w:rsidRPr="00594C36">
            <w:rPr>
              <w:b w:val="0"/>
              <w:sz w:val="30"/>
              <w:szCs w:val="30"/>
            </w:rPr>
            <w:fldChar w:fldCharType="end"/>
          </w:r>
        </w:p>
      </w:tc>
    </w:tr>
    <w:tr w:rsidR="000B3C0F" w14:paraId="06494E14" w14:textId="77777777" w:rsidTr="005263DC">
      <w:trPr>
        <w:trHeight w:hRule="exact" w:val="115"/>
        <w:jc w:val="center"/>
      </w:trPr>
      <w:tc>
        <w:tcPr>
          <w:tcW w:w="4825" w:type="dxa"/>
          <w:shd w:val="clear" w:color="auto" w:fill="4472C4" w:themeFill="accent1"/>
          <w:tcMar>
            <w:top w:w="0" w:type="dxa"/>
            <w:left w:w="57" w:type="dxa"/>
            <w:bottom w:w="0" w:type="dxa"/>
            <w:right w:w="57" w:type="dxa"/>
          </w:tcMar>
        </w:tcPr>
        <w:p w14:paraId="4D231FB5" w14:textId="77777777" w:rsidR="000B3C0F" w:rsidRDefault="000B3C0F" w:rsidP="000B3C0F">
          <w:pPr>
            <w:pStyle w:val="Intestazione"/>
            <w:rPr>
              <w:caps/>
              <w:sz w:val="18"/>
              <w:szCs w:val="18"/>
            </w:rPr>
          </w:pPr>
        </w:p>
      </w:tc>
      <w:tc>
        <w:tcPr>
          <w:tcW w:w="4813" w:type="dxa"/>
          <w:shd w:val="clear" w:color="auto" w:fill="4472C4" w:themeFill="accent1"/>
          <w:tcMar>
            <w:top w:w="0" w:type="dxa"/>
            <w:left w:w="57" w:type="dxa"/>
            <w:bottom w:w="0" w:type="dxa"/>
            <w:right w:w="57" w:type="dxa"/>
          </w:tcMar>
        </w:tcPr>
        <w:p w14:paraId="57843746" w14:textId="77777777" w:rsidR="000B3C0F" w:rsidRDefault="000B3C0F" w:rsidP="000B3C0F">
          <w:pPr>
            <w:pStyle w:val="Intestazione"/>
            <w:rPr>
              <w:caps/>
              <w:sz w:val="18"/>
              <w:szCs w:val="18"/>
            </w:rPr>
          </w:pPr>
        </w:p>
      </w:tc>
    </w:tr>
  </w:tbl>
  <w:p w14:paraId="4544F9FB" w14:textId="77777777" w:rsidR="000B3C0F" w:rsidRPr="000B3C0F" w:rsidRDefault="000B3C0F">
    <w:pPr>
      <w:pStyle w:val="Intestazione"/>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0" w:type="dxa"/>
        <w:right w:w="0" w:type="dxa"/>
      </w:tblCellMar>
      <w:tblLook w:val="04A0" w:firstRow="1" w:lastRow="0" w:firstColumn="1" w:lastColumn="0" w:noHBand="0" w:noVBand="1"/>
    </w:tblPr>
    <w:tblGrid>
      <w:gridCol w:w="4825"/>
      <w:gridCol w:w="4813"/>
    </w:tblGrid>
    <w:tr w:rsidR="000B3C0F" w14:paraId="4E62F192" w14:textId="77777777" w:rsidTr="005263DC">
      <w:trPr>
        <w:jc w:val="center"/>
      </w:trPr>
      <w:tc>
        <w:tcPr>
          <w:tcW w:w="9638" w:type="dxa"/>
          <w:gridSpan w:val="2"/>
          <w:shd w:val="clear" w:color="auto" w:fill="8EAADB" w:themeFill="accent1" w:themeFillTint="99"/>
          <w:tcMar>
            <w:left w:w="57" w:type="dxa"/>
            <w:right w:w="57" w:type="dxa"/>
          </w:tcMar>
          <w:vAlign w:val="center"/>
        </w:tcPr>
        <w:p w14:paraId="4126F843" w14:textId="77777777" w:rsidR="000B3C0F" w:rsidRPr="0070662C" w:rsidRDefault="000B3C0F" w:rsidP="000B3C0F">
          <w:pPr>
            <w:pStyle w:val="Intestazione"/>
          </w:pPr>
          <w:r w:rsidRPr="0070662C">
            <w:t>TESTI SITO INTERNET</w:t>
          </w:r>
        </w:p>
        <w:p w14:paraId="0F0F05EC" w14:textId="74A4ED88" w:rsidR="000B3C0F" w:rsidRPr="00594C36" w:rsidRDefault="000B3C0F" w:rsidP="000B3C0F">
          <w:pPr>
            <w:pStyle w:val="Intestazione"/>
            <w:rPr>
              <w:b w:val="0"/>
              <w:sz w:val="30"/>
              <w:szCs w:val="30"/>
            </w:rPr>
          </w:pPr>
          <w:r>
            <w:t xml:space="preserve">STUDIO ODONTOIATRICO D.SSA ELEONORA PAUSILLI - </w:t>
          </w:r>
          <w:r w:rsidRPr="000F6D5F">
            <w:t>www.</w:t>
          </w:r>
          <w:r>
            <w:t>studiopausilli.com</w:t>
          </w:r>
          <w:r w:rsidRPr="00594C36">
            <w:rPr>
              <w:b w:val="0"/>
              <w:sz w:val="30"/>
              <w:szCs w:val="30"/>
            </w:rPr>
            <w:fldChar w:fldCharType="begin"/>
          </w:r>
          <w:r w:rsidRPr="00594C36">
            <w:rPr>
              <w:sz w:val="30"/>
              <w:szCs w:val="30"/>
            </w:rPr>
            <w:instrText xml:space="preserve"> COMMENTS   \* MERGEFORMAT </w:instrText>
          </w:r>
          <w:r w:rsidRPr="00594C36">
            <w:rPr>
              <w:b w:val="0"/>
              <w:sz w:val="30"/>
              <w:szCs w:val="30"/>
            </w:rPr>
            <w:fldChar w:fldCharType="end"/>
          </w:r>
        </w:p>
      </w:tc>
    </w:tr>
    <w:tr w:rsidR="000B3C0F" w14:paraId="3D741039" w14:textId="77777777" w:rsidTr="005263DC">
      <w:trPr>
        <w:trHeight w:hRule="exact" w:val="115"/>
        <w:jc w:val="center"/>
      </w:trPr>
      <w:tc>
        <w:tcPr>
          <w:tcW w:w="4825" w:type="dxa"/>
          <w:shd w:val="clear" w:color="auto" w:fill="4472C4" w:themeFill="accent1"/>
          <w:tcMar>
            <w:top w:w="0" w:type="dxa"/>
            <w:left w:w="57" w:type="dxa"/>
            <w:bottom w:w="0" w:type="dxa"/>
            <w:right w:w="57" w:type="dxa"/>
          </w:tcMar>
        </w:tcPr>
        <w:p w14:paraId="44DA48C7" w14:textId="77777777" w:rsidR="000B3C0F" w:rsidRDefault="000B3C0F" w:rsidP="000B3C0F">
          <w:pPr>
            <w:pStyle w:val="Intestazione"/>
            <w:rPr>
              <w:caps/>
              <w:sz w:val="18"/>
              <w:szCs w:val="18"/>
            </w:rPr>
          </w:pPr>
        </w:p>
      </w:tc>
      <w:tc>
        <w:tcPr>
          <w:tcW w:w="4813" w:type="dxa"/>
          <w:shd w:val="clear" w:color="auto" w:fill="4472C4" w:themeFill="accent1"/>
          <w:tcMar>
            <w:top w:w="0" w:type="dxa"/>
            <w:left w:w="57" w:type="dxa"/>
            <w:bottom w:w="0" w:type="dxa"/>
            <w:right w:w="57" w:type="dxa"/>
          </w:tcMar>
        </w:tcPr>
        <w:p w14:paraId="0526D2DD" w14:textId="77777777" w:rsidR="000B3C0F" w:rsidRDefault="000B3C0F" w:rsidP="000B3C0F">
          <w:pPr>
            <w:pStyle w:val="Intestazione"/>
            <w:rPr>
              <w:caps/>
              <w:sz w:val="18"/>
              <w:szCs w:val="18"/>
            </w:rPr>
          </w:pPr>
        </w:p>
      </w:tc>
    </w:tr>
  </w:tbl>
  <w:p w14:paraId="289F2D6E" w14:textId="77777777" w:rsidR="00FF2BCC" w:rsidRPr="000B3C0F" w:rsidRDefault="00FF2BCC" w:rsidP="00A955F2">
    <w:pPr>
      <w:pStyle w:val="Intestazion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631"/>
    <w:multiLevelType w:val="hybridMultilevel"/>
    <w:tmpl w:val="35C4FA28"/>
    <w:lvl w:ilvl="0" w:tplc="86283FE0">
      <w:start w:val="165"/>
      <w:numFmt w:val="bullet"/>
      <w:lvlText w:val="•"/>
      <w:lvlJc w:val="left"/>
      <w:pPr>
        <w:ind w:left="1065" w:hanging="705"/>
      </w:pPr>
      <w:rPr>
        <w:rFonts w:ascii="Calibri" w:eastAsiaTheme="minorHAnsi" w:hAnsi="Calibri" w:cs="Calibri" w:hint="default"/>
      </w:rPr>
    </w:lvl>
    <w:lvl w:ilvl="1" w:tplc="52085F0E">
      <w:start w:val="165"/>
      <w:numFmt w:val="bullet"/>
      <w:lvlText w:val=""/>
      <w:lvlJc w:val="left"/>
      <w:pPr>
        <w:ind w:left="1785" w:hanging="705"/>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4568C"/>
    <w:multiLevelType w:val="multilevel"/>
    <w:tmpl w:val="FC120C02"/>
    <w:numStyleLink w:val="Stile2"/>
  </w:abstractNum>
  <w:abstractNum w:abstractNumId="2" w15:restartNumberingAfterBreak="0">
    <w:nsid w:val="037C4A25"/>
    <w:multiLevelType w:val="hybridMultilevel"/>
    <w:tmpl w:val="540A9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6406C1"/>
    <w:multiLevelType w:val="hybridMultilevel"/>
    <w:tmpl w:val="99A0F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1254EB"/>
    <w:multiLevelType w:val="hybridMultilevel"/>
    <w:tmpl w:val="1C1C9F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B30347"/>
    <w:multiLevelType w:val="hybridMultilevel"/>
    <w:tmpl w:val="BDBC5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6D724E"/>
    <w:multiLevelType w:val="hybridMultilevel"/>
    <w:tmpl w:val="E3721F0C"/>
    <w:lvl w:ilvl="0" w:tplc="86283FE0">
      <w:start w:val="165"/>
      <w:numFmt w:val="bullet"/>
      <w:lvlText w:val="•"/>
      <w:lvlJc w:val="left"/>
      <w:pPr>
        <w:ind w:left="1425" w:hanging="705"/>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6C2BAB"/>
    <w:multiLevelType w:val="hybridMultilevel"/>
    <w:tmpl w:val="F014C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582363"/>
    <w:multiLevelType w:val="hybridMultilevel"/>
    <w:tmpl w:val="A530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7A23D3"/>
    <w:multiLevelType w:val="hybridMultilevel"/>
    <w:tmpl w:val="2E7EE50A"/>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0" w15:restartNumberingAfterBreak="0">
    <w:nsid w:val="2A3D278A"/>
    <w:multiLevelType w:val="multilevel"/>
    <w:tmpl w:val="B5F28ED8"/>
    <w:lvl w:ilvl="0">
      <w:start w:val="165"/>
      <w:numFmt w:val="bullet"/>
      <w:lvlText w:val="•"/>
      <w:lvlJc w:val="left"/>
      <w:pPr>
        <w:ind w:left="284" w:hanging="171"/>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C20143"/>
    <w:multiLevelType w:val="hybridMultilevel"/>
    <w:tmpl w:val="24A4F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6056AB"/>
    <w:multiLevelType w:val="multilevel"/>
    <w:tmpl w:val="65E2FE40"/>
    <w:styleLink w:val="Sti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9B87F07"/>
    <w:multiLevelType w:val="multilevel"/>
    <w:tmpl w:val="65E2FE40"/>
    <w:numStyleLink w:val="Stile1"/>
  </w:abstractNum>
  <w:abstractNum w:abstractNumId="14" w15:restartNumberingAfterBreak="0">
    <w:nsid w:val="3B643CC8"/>
    <w:multiLevelType w:val="hybridMultilevel"/>
    <w:tmpl w:val="1EA4E9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3A127F"/>
    <w:multiLevelType w:val="hybridMultilevel"/>
    <w:tmpl w:val="92B00878"/>
    <w:lvl w:ilvl="0" w:tplc="86283FE0">
      <w:start w:val="165"/>
      <w:numFmt w:val="bullet"/>
      <w:lvlText w:val="•"/>
      <w:lvlJc w:val="left"/>
      <w:pPr>
        <w:ind w:left="1065" w:hanging="705"/>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4D2214"/>
    <w:multiLevelType w:val="hybridMultilevel"/>
    <w:tmpl w:val="1EC255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1F91D84"/>
    <w:multiLevelType w:val="hybridMultilevel"/>
    <w:tmpl w:val="ECA2B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FB115F"/>
    <w:multiLevelType w:val="hybridMultilevel"/>
    <w:tmpl w:val="496AF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39375F"/>
    <w:multiLevelType w:val="hybridMultilevel"/>
    <w:tmpl w:val="5490A5A6"/>
    <w:lvl w:ilvl="0" w:tplc="4276FC64">
      <w:numFmt w:val="bullet"/>
      <w:lvlText w:val="•"/>
      <w:lvlJc w:val="left"/>
      <w:pPr>
        <w:ind w:left="700" w:hanging="360"/>
      </w:pPr>
      <w:rPr>
        <w:rFonts w:ascii="Calibri" w:eastAsiaTheme="minorHAnsi" w:hAnsi="Calibri" w:cs="Calibri"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20" w15:restartNumberingAfterBreak="0">
    <w:nsid w:val="4A4C160C"/>
    <w:multiLevelType w:val="hybridMultilevel"/>
    <w:tmpl w:val="EBF46D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E850C8"/>
    <w:multiLevelType w:val="multilevel"/>
    <w:tmpl w:val="FC120C02"/>
    <w:styleLink w:val="Stile2"/>
    <w:lvl w:ilvl="0">
      <w:start w:val="165"/>
      <w:numFmt w:val="bullet"/>
      <w:lvlText w:val="•"/>
      <w:lvlJc w:val="left"/>
      <w:pPr>
        <w:ind w:left="284" w:hanging="171"/>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7BF7149"/>
    <w:multiLevelType w:val="multilevel"/>
    <w:tmpl w:val="D6842636"/>
    <w:lvl w:ilvl="0">
      <w:start w:val="1"/>
      <w:numFmt w:val="decimal"/>
      <w:pStyle w:val="Titolo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3" w15:restartNumberingAfterBreak="0">
    <w:nsid w:val="6C605CBD"/>
    <w:multiLevelType w:val="hybridMultilevel"/>
    <w:tmpl w:val="12604230"/>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4" w15:restartNumberingAfterBreak="0">
    <w:nsid w:val="71F45CF8"/>
    <w:multiLevelType w:val="multilevel"/>
    <w:tmpl w:val="C8585122"/>
    <w:styleLink w:val="Stile3"/>
    <w:lvl w:ilvl="0">
      <w:start w:val="165"/>
      <w:numFmt w:val="bullet"/>
      <w:lvlText w:val="•"/>
      <w:lvlJc w:val="left"/>
      <w:pPr>
        <w:ind w:left="284" w:hanging="171"/>
      </w:pPr>
      <w:rPr>
        <w:rFonts w:ascii="Calibri" w:hAnsi="Calibri"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9E933D8"/>
    <w:multiLevelType w:val="hybridMultilevel"/>
    <w:tmpl w:val="5F2A3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530094"/>
    <w:multiLevelType w:val="hybridMultilevel"/>
    <w:tmpl w:val="FCEC8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B45E63"/>
    <w:multiLevelType w:val="multilevel"/>
    <w:tmpl w:val="C8585122"/>
    <w:numStyleLink w:val="Stile3"/>
  </w:abstractNum>
  <w:num w:numId="1">
    <w:abstractNumId w:val="22"/>
  </w:num>
  <w:num w:numId="2">
    <w:abstractNumId w:val="12"/>
  </w:num>
  <w:num w:numId="3">
    <w:abstractNumId w:val="13"/>
  </w:num>
  <w:num w:numId="4">
    <w:abstractNumId w:val="23"/>
  </w:num>
  <w:num w:numId="5">
    <w:abstractNumId w:val="19"/>
  </w:num>
  <w:num w:numId="6">
    <w:abstractNumId w:val="9"/>
  </w:num>
  <w:num w:numId="7">
    <w:abstractNumId w:val="17"/>
  </w:num>
  <w:num w:numId="8">
    <w:abstractNumId w:val="0"/>
  </w:num>
  <w:num w:numId="9">
    <w:abstractNumId w:val="15"/>
  </w:num>
  <w:num w:numId="10">
    <w:abstractNumId w:val="10"/>
  </w:num>
  <w:num w:numId="11">
    <w:abstractNumId w:val="6"/>
  </w:num>
  <w:num w:numId="12">
    <w:abstractNumId w:val="21"/>
  </w:num>
  <w:num w:numId="13">
    <w:abstractNumId w:val="1"/>
  </w:num>
  <w:num w:numId="14">
    <w:abstractNumId w:val="24"/>
  </w:num>
  <w:num w:numId="15">
    <w:abstractNumId w:val="27"/>
  </w:num>
  <w:num w:numId="16">
    <w:abstractNumId w:val="16"/>
  </w:num>
  <w:num w:numId="17">
    <w:abstractNumId w:val="4"/>
  </w:num>
  <w:num w:numId="18">
    <w:abstractNumId w:val="20"/>
  </w:num>
  <w:num w:numId="19">
    <w:abstractNumId w:val="8"/>
  </w:num>
  <w:num w:numId="20">
    <w:abstractNumId w:val="25"/>
  </w:num>
  <w:num w:numId="21">
    <w:abstractNumId w:val="26"/>
  </w:num>
  <w:num w:numId="22">
    <w:abstractNumId w:val="18"/>
  </w:num>
  <w:num w:numId="23">
    <w:abstractNumId w:val="3"/>
  </w:num>
  <w:num w:numId="24">
    <w:abstractNumId w:val="11"/>
  </w:num>
  <w:num w:numId="25">
    <w:abstractNumId w:val="7"/>
  </w:num>
  <w:num w:numId="26">
    <w:abstractNumId w:val="5"/>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05"/>
    <w:rsid w:val="00022F34"/>
    <w:rsid w:val="00027333"/>
    <w:rsid w:val="00036701"/>
    <w:rsid w:val="000717A7"/>
    <w:rsid w:val="000722B8"/>
    <w:rsid w:val="000904CA"/>
    <w:rsid w:val="000A33EC"/>
    <w:rsid w:val="000B3C0F"/>
    <w:rsid w:val="000C3667"/>
    <w:rsid w:val="000E481A"/>
    <w:rsid w:val="00106E17"/>
    <w:rsid w:val="00132839"/>
    <w:rsid w:val="00141C59"/>
    <w:rsid w:val="0017133D"/>
    <w:rsid w:val="00174E62"/>
    <w:rsid w:val="00175C38"/>
    <w:rsid w:val="00182BDE"/>
    <w:rsid w:val="001838FB"/>
    <w:rsid w:val="00192F05"/>
    <w:rsid w:val="001C0957"/>
    <w:rsid w:val="001C23CB"/>
    <w:rsid w:val="001D264F"/>
    <w:rsid w:val="001E2A90"/>
    <w:rsid w:val="002878DF"/>
    <w:rsid w:val="002A5C05"/>
    <w:rsid w:val="002D082D"/>
    <w:rsid w:val="002E2D14"/>
    <w:rsid w:val="002F585D"/>
    <w:rsid w:val="002F629A"/>
    <w:rsid w:val="00301BCB"/>
    <w:rsid w:val="0030680E"/>
    <w:rsid w:val="00314038"/>
    <w:rsid w:val="003547B0"/>
    <w:rsid w:val="0036033D"/>
    <w:rsid w:val="00377D62"/>
    <w:rsid w:val="00397B1A"/>
    <w:rsid w:val="003B306C"/>
    <w:rsid w:val="00421625"/>
    <w:rsid w:val="00485B3E"/>
    <w:rsid w:val="00496559"/>
    <w:rsid w:val="004A21A3"/>
    <w:rsid w:val="004B02ED"/>
    <w:rsid w:val="004B37E0"/>
    <w:rsid w:val="004C5827"/>
    <w:rsid w:val="004D705A"/>
    <w:rsid w:val="005056BB"/>
    <w:rsid w:val="0052663A"/>
    <w:rsid w:val="00534180"/>
    <w:rsid w:val="00544E52"/>
    <w:rsid w:val="00563629"/>
    <w:rsid w:val="00571454"/>
    <w:rsid w:val="00594C36"/>
    <w:rsid w:val="005A21E2"/>
    <w:rsid w:val="00606819"/>
    <w:rsid w:val="00660C71"/>
    <w:rsid w:val="0068527F"/>
    <w:rsid w:val="006E353D"/>
    <w:rsid w:val="006E47B9"/>
    <w:rsid w:val="007436F0"/>
    <w:rsid w:val="00780707"/>
    <w:rsid w:val="00794AF2"/>
    <w:rsid w:val="007A516A"/>
    <w:rsid w:val="007F5D23"/>
    <w:rsid w:val="00815166"/>
    <w:rsid w:val="0082715B"/>
    <w:rsid w:val="008A7983"/>
    <w:rsid w:val="00901773"/>
    <w:rsid w:val="00901E33"/>
    <w:rsid w:val="00904901"/>
    <w:rsid w:val="00920F04"/>
    <w:rsid w:val="00941B59"/>
    <w:rsid w:val="009678DD"/>
    <w:rsid w:val="00980677"/>
    <w:rsid w:val="00982AD0"/>
    <w:rsid w:val="009B31BE"/>
    <w:rsid w:val="009C6E06"/>
    <w:rsid w:val="009E2E18"/>
    <w:rsid w:val="009F38DD"/>
    <w:rsid w:val="00A2494C"/>
    <w:rsid w:val="00A536D8"/>
    <w:rsid w:val="00A615AB"/>
    <w:rsid w:val="00A9217F"/>
    <w:rsid w:val="00A955F2"/>
    <w:rsid w:val="00AA0B1F"/>
    <w:rsid w:val="00AB5192"/>
    <w:rsid w:val="00B35C12"/>
    <w:rsid w:val="00B41900"/>
    <w:rsid w:val="00B4201A"/>
    <w:rsid w:val="00B84C6E"/>
    <w:rsid w:val="00BA5E73"/>
    <w:rsid w:val="00BA7BC0"/>
    <w:rsid w:val="00BE07C7"/>
    <w:rsid w:val="00C15A16"/>
    <w:rsid w:val="00C266F8"/>
    <w:rsid w:val="00C2695C"/>
    <w:rsid w:val="00C41CEE"/>
    <w:rsid w:val="00C60296"/>
    <w:rsid w:val="00C866A4"/>
    <w:rsid w:val="00CA4637"/>
    <w:rsid w:val="00CB3A32"/>
    <w:rsid w:val="00CB5BDA"/>
    <w:rsid w:val="00CD3D1C"/>
    <w:rsid w:val="00D115D5"/>
    <w:rsid w:val="00D31CD7"/>
    <w:rsid w:val="00D93D85"/>
    <w:rsid w:val="00DB3CBC"/>
    <w:rsid w:val="00E07C14"/>
    <w:rsid w:val="00E30944"/>
    <w:rsid w:val="00E62215"/>
    <w:rsid w:val="00E86D7A"/>
    <w:rsid w:val="00EC574A"/>
    <w:rsid w:val="00F06BA8"/>
    <w:rsid w:val="00F238A0"/>
    <w:rsid w:val="00F64EAA"/>
    <w:rsid w:val="00F96E82"/>
    <w:rsid w:val="00FC48E8"/>
    <w:rsid w:val="00FF2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FDADC"/>
  <w15:chartTrackingRefBased/>
  <w15:docId w15:val="{D557C1C1-CDAE-4762-8773-D026B871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695C"/>
    <w:pPr>
      <w:spacing w:after="80" w:line="240" w:lineRule="auto"/>
      <w:jc w:val="both"/>
    </w:pPr>
    <w:rPr>
      <w:rFonts w:asciiTheme="majorHAnsi" w:hAnsiTheme="majorHAnsi"/>
    </w:rPr>
  </w:style>
  <w:style w:type="paragraph" w:styleId="Titolo1">
    <w:name w:val="heading 1"/>
    <w:basedOn w:val="Normale"/>
    <w:next w:val="Normale"/>
    <w:link w:val="Titolo1Carattere"/>
    <w:uiPriority w:val="9"/>
    <w:qFormat/>
    <w:rsid w:val="00594C36"/>
    <w:pPr>
      <w:keepNext/>
      <w:keepLines/>
      <w:numPr>
        <w:numId w:val="1"/>
      </w:numPr>
      <w:pBdr>
        <w:bottom w:val="dotted" w:sz="4" w:space="1" w:color="4472C4" w:themeColor="accent1"/>
      </w:pBdr>
      <w:spacing w:before="160" w:after="60"/>
      <w:jc w:val="left"/>
      <w:outlineLvl w:val="0"/>
    </w:pPr>
    <w:rPr>
      <w:rFonts w:eastAsiaTheme="majorEastAsia" w:cstheme="majorBidi"/>
      <w:b/>
      <w:smallCaps/>
      <w:color w:val="2F5496" w:themeColor="accent1" w:themeShade="BF"/>
      <w:sz w:val="28"/>
      <w:szCs w:val="32"/>
    </w:rPr>
  </w:style>
  <w:style w:type="paragraph" w:styleId="Titolo2">
    <w:name w:val="heading 2"/>
    <w:basedOn w:val="Normale"/>
    <w:next w:val="Normale"/>
    <w:link w:val="Titolo2Carattere"/>
    <w:uiPriority w:val="9"/>
    <w:unhideWhenUsed/>
    <w:qFormat/>
    <w:rsid w:val="006E353D"/>
    <w:pPr>
      <w:keepNext/>
      <w:keepLines/>
      <w:spacing w:before="240" w:after="0"/>
      <w:outlineLvl w:val="1"/>
    </w:pPr>
    <w:rPr>
      <w:rFonts w:eastAsiaTheme="majorEastAsia" w:cstheme="majorBidi"/>
      <w:b/>
      <w:color w:val="5B9BD5" w:themeColor="accent5"/>
      <w:sz w:val="24"/>
      <w:szCs w:val="26"/>
    </w:rPr>
  </w:style>
  <w:style w:type="paragraph" w:styleId="Titolo3">
    <w:name w:val="heading 3"/>
    <w:basedOn w:val="Normale"/>
    <w:next w:val="Normale"/>
    <w:link w:val="Titolo3Carattere"/>
    <w:uiPriority w:val="9"/>
    <w:unhideWhenUsed/>
    <w:qFormat/>
    <w:rsid w:val="00314038"/>
    <w:pPr>
      <w:keepNext/>
      <w:keepLines/>
      <w:numPr>
        <w:ilvl w:val="2"/>
        <w:numId w:val="1"/>
      </w:numPr>
      <w:spacing w:before="40" w:after="0"/>
      <w:outlineLvl w:val="2"/>
    </w:pPr>
    <w:rPr>
      <w:rFonts w:eastAsiaTheme="majorEastAsia" w:cstheme="majorBidi"/>
      <w:color w:val="1F3763" w:themeColor="accent1" w:themeShade="7F"/>
      <w:szCs w:val="24"/>
    </w:rPr>
  </w:style>
  <w:style w:type="paragraph" w:styleId="Titolo4">
    <w:name w:val="heading 4"/>
    <w:basedOn w:val="Normale"/>
    <w:next w:val="Normale"/>
    <w:link w:val="Titolo4Carattere"/>
    <w:uiPriority w:val="9"/>
    <w:semiHidden/>
    <w:unhideWhenUsed/>
    <w:qFormat/>
    <w:rsid w:val="00314038"/>
    <w:pPr>
      <w:keepNext/>
      <w:keepLines/>
      <w:numPr>
        <w:ilvl w:val="3"/>
        <w:numId w:val="1"/>
      </w:numPr>
      <w:spacing w:before="40" w:after="0"/>
      <w:outlineLvl w:val="3"/>
    </w:pPr>
    <w:rPr>
      <w:rFonts w:eastAsiaTheme="majorEastAsia"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14038"/>
    <w:pPr>
      <w:keepNext/>
      <w:keepLines/>
      <w:numPr>
        <w:ilvl w:val="4"/>
        <w:numId w:val="1"/>
      </w:numPr>
      <w:spacing w:before="40" w:after="0"/>
      <w:outlineLvl w:val="4"/>
    </w:pPr>
    <w:rPr>
      <w:rFonts w:eastAsiaTheme="majorEastAsia" w:cstheme="majorBidi"/>
      <w:color w:val="2F5496" w:themeColor="accent1" w:themeShade="BF"/>
    </w:rPr>
  </w:style>
  <w:style w:type="paragraph" w:styleId="Titolo6">
    <w:name w:val="heading 6"/>
    <w:basedOn w:val="Normale"/>
    <w:next w:val="Normale"/>
    <w:link w:val="Titolo6Carattere"/>
    <w:uiPriority w:val="9"/>
    <w:semiHidden/>
    <w:unhideWhenUsed/>
    <w:qFormat/>
    <w:rsid w:val="00314038"/>
    <w:pPr>
      <w:keepNext/>
      <w:keepLines/>
      <w:numPr>
        <w:ilvl w:val="5"/>
        <w:numId w:val="1"/>
      </w:numPr>
      <w:spacing w:before="40" w:after="0"/>
      <w:outlineLvl w:val="5"/>
    </w:pPr>
    <w:rPr>
      <w:rFonts w:eastAsiaTheme="majorEastAsia" w:cstheme="majorBidi"/>
      <w:color w:val="1F3763" w:themeColor="accent1" w:themeShade="7F"/>
    </w:rPr>
  </w:style>
  <w:style w:type="paragraph" w:styleId="Titolo7">
    <w:name w:val="heading 7"/>
    <w:basedOn w:val="Normale"/>
    <w:next w:val="Normale"/>
    <w:link w:val="Titolo7Carattere"/>
    <w:uiPriority w:val="9"/>
    <w:semiHidden/>
    <w:unhideWhenUsed/>
    <w:qFormat/>
    <w:rsid w:val="00314038"/>
    <w:pPr>
      <w:keepNext/>
      <w:keepLines/>
      <w:numPr>
        <w:ilvl w:val="6"/>
        <w:numId w:val="1"/>
      </w:numPr>
      <w:spacing w:before="40" w:after="0"/>
      <w:outlineLvl w:val="6"/>
    </w:pPr>
    <w:rPr>
      <w:rFonts w:eastAsiaTheme="majorEastAsia"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14038"/>
    <w:pPr>
      <w:keepNext/>
      <w:keepLines/>
      <w:numPr>
        <w:ilvl w:val="7"/>
        <w:numId w:val="1"/>
      </w:numPr>
      <w:spacing w:before="40" w:after="0"/>
      <w:outlineLvl w:val="7"/>
    </w:pPr>
    <w:rPr>
      <w:rFonts w:eastAsiaTheme="majorEastAsia"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14038"/>
    <w:pPr>
      <w:keepNext/>
      <w:keepLines/>
      <w:numPr>
        <w:ilvl w:val="8"/>
        <w:numId w:val="1"/>
      </w:numPr>
      <w:spacing w:before="40" w:after="0"/>
      <w:outlineLvl w:val="8"/>
    </w:pPr>
    <w:rPr>
      <w:rFonts w:eastAsiaTheme="majorEastAsia"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192F05"/>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192F05"/>
    <w:rPr>
      <w:rFonts w:eastAsiaTheme="minorEastAsia"/>
      <w:lang w:eastAsia="it-IT"/>
    </w:rPr>
  </w:style>
  <w:style w:type="paragraph" w:styleId="Intestazione">
    <w:name w:val="header"/>
    <w:basedOn w:val="Normale"/>
    <w:link w:val="IntestazioneCarattere"/>
    <w:uiPriority w:val="99"/>
    <w:unhideWhenUsed/>
    <w:rsid w:val="000B3C0F"/>
    <w:pPr>
      <w:tabs>
        <w:tab w:val="center" w:pos="4819"/>
        <w:tab w:val="right" w:pos="9638"/>
      </w:tabs>
      <w:spacing w:after="0"/>
      <w:jc w:val="left"/>
    </w:pPr>
    <w:rPr>
      <w:b/>
      <w:color w:val="FFFFFF" w:themeColor="background1"/>
      <w:sz w:val="26"/>
    </w:rPr>
  </w:style>
  <w:style w:type="character" w:customStyle="1" w:styleId="IntestazioneCarattere">
    <w:name w:val="Intestazione Carattere"/>
    <w:basedOn w:val="Carpredefinitoparagrafo"/>
    <w:link w:val="Intestazione"/>
    <w:uiPriority w:val="99"/>
    <w:rsid w:val="000B3C0F"/>
    <w:rPr>
      <w:rFonts w:asciiTheme="majorHAnsi" w:hAnsiTheme="majorHAnsi"/>
      <w:b/>
      <w:color w:val="FFFFFF" w:themeColor="background1"/>
      <w:sz w:val="26"/>
    </w:rPr>
  </w:style>
  <w:style w:type="paragraph" w:styleId="Pidipagina">
    <w:name w:val="footer"/>
    <w:basedOn w:val="Normale"/>
    <w:link w:val="PidipaginaCarattere"/>
    <w:uiPriority w:val="99"/>
    <w:unhideWhenUsed/>
    <w:rsid w:val="0002733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27333"/>
  </w:style>
  <w:style w:type="table" w:styleId="Grigliatabella">
    <w:name w:val="Table Grid"/>
    <w:basedOn w:val="Tabellanormale"/>
    <w:uiPriority w:val="59"/>
    <w:rsid w:val="008A7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60C71"/>
    <w:rPr>
      <w:b/>
      <w:color w:val="0563C1" w:themeColor="hyperlink"/>
      <w:u w:val="single"/>
    </w:rPr>
  </w:style>
  <w:style w:type="character" w:customStyle="1" w:styleId="UnresolvedMention">
    <w:name w:val="Unresolved Mention"/>
    <w:basedOn w:val="Carpredefinitoparagrafo"/>
    <w:uiPriority w:val="99"/>
    <w:semiHidden/>
    <w:unhideWhenUsed/>
    <w:rsid w:val="00B35C12"/>
    <w:rPr>
      <w:color w:val="808080"/>
      <w:shd w:val="clear" w:color="auto" w:fill="E6E6E6"/>
    </w:rPr>
  </w:style>
  <w:style w:type="character" w:customStyle="1" w:styleId="Titolo1Carattere">
    <w:name w:val="Titolo 1 Carattere"/>
    <w:basedOn w:val="Carpredefinitoparagrafo"/>
    <w:link w:val="Titolo1"/>
    <w:uiPriority w:val="9"/>
    <w:rsid w:val="00594C36"/>
    <w:rPr>
      <w:rFonts w:asciiTheme="majorHAnsi" w:eastAsiaTheme="majorEastAsia" w:hAnsiTheme="majorHAnsi" w:cstheme="majorBidi"/>
      <w:b/>
      <w:smallCaps/>
      <w:color w:val="2F5496" w:themeColor="accent1" w:themeShade="BF"/>
      <w:sz w:val="28"/>
      <w:szCs w:val="32"/>
    </w:rPr>
  </w:style>
  <w:style w:type="paragraph" w:customStyle="1" w:styleId="Indice">
    <w:name w:val="Indice"/>
    <w:qFormat/>
    <w:rsid w:val="00314038"/>
    <w:rPr>
      <w:rFonts w:asciiTheme="majorHAnsi" w:eastAsiaTheme="majorEastAsia" w:hAnsiTheme="majorHAnsi" w:cstheme="majorBidi"/>
      <w:smallCaps/>
      <w:color w:val="2F5496" w:themeColor="accent1" w:themeShade="BF"/>
      <w:sz w:val="48"/>
      <w:szCs w:val="32"/>
    </w:rPr>
  </w:style>
  <w:style w:type="character" w:customStyle="1" w:styleId="Titolo2Carattere">
    <w:name w:val="Titolo 2 Carattere"/>
    <w:basedOn w:val="Carpredefinitoparagrafo"/>
    <w:link w:val="Titolo2"/>
    <w:uiPriority w:val="9"/>
    <w:rsid w:val="006E353D"/>
    <w:rPr>
      <w:rFonts w:asciiTheme="majorHAnsi" w:eastAsiaTheme="majorEastAsia" w:hAnsiTheme="majorHAnsi" w:cstheme="majorBidi"/>
      <w:b/>
      <w:color w:val="5B9BD5" w:themeColor="accent5"/>
      <w:sz w:val="24"/>
      <w:szCs w:val="26"/>
    </w:rPr>
  </w:style>
  <w:style w:type="character" w:customStyle="1" w:styleId="Titolo3Carattere">
    <w:name w:val="Titolo 3 Carattere"/>
    <w:basedOn w:val="Carpredefinitoparagrafo"/>
    <w:link w:val="Titolo3"/>
    <w:uiPriority w:val="9"/>
    <w:rsid w:val="00314038"/>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314038"/>
    <w:rPr>
      <w:rFonts w:asciiTheme="majorHAnsi" w:eastAsiaTheme="majorEastAsia" w:hAnsiTheme="majorHAnsi" w:cstheme="majorBidi"/>
      <w:i/>
      <w:iCs/>
      <w:color w:val="2F5496" w:themeColor="accent1" w:themeShade="BF"/>
      <w:sz w:val="24"/>
    </w:rPr>
  </w:style>
  <w:style w:type="character" w:customStyle="1" w:styleId="Titolo5Carattere">
    <w:name w:val="Titolo 5 Carattere"/>
    <w:basedOn w:val="Carpredefinitoparagrafo"/>
    <w:link w:val="Titolo5"/>
    <w:uiPriority w:val="9"/>
    <w:semiHidden/>
    <w:rsid w:val="00314038"/>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314038"/>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314038"/>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31403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14038"/>
    <w:rPr>
      <w:rFonts w:asciiTheme="majorHAnsi" w:eastAsiaTheme="majorEastAsia" w:hAnsiTheme="majorHAnsi" w:cstheme="majorBidi"/>
      <w:i/>
      <w:iCs/>
      <w:color w:val="272727" w:themeColor="text1" w:themeTint="D8"/>
      <w:sz w:val="21"/>
      <w:szCs w:val="21"/>
    </w:rPr>
  </w:style>
  <w:style w:type="numbering" w:customStyle="1" w:styleId="Stile1">
    <w:name w:val="Stile1"/>
    <w:uiPriority w:val="99"/>
    <w:rsid w:val="00314038"/>
    <w:pPr>
      <w:numPr>
        <w:numId w:val="2"/>
      </w:numPr>
    </w:pPr>
  </w:style>
  <w:style w:type="paragraph" w:styleId="Paragrafoelenco">
    <w:name w:val="List Paragraph"/>
    <w:basedOn w:val="Normale"/>
    <w:uiPriority w:val="34"/>
    <w:qFormat/>
    <w:rsid w:val="007A516A"/>
    <w:pPr>
      <w:ind w:left="720"/>
      <w:contextualSpacing/>
    </w:pPr>
  </w:style>
  <w:style w:type="paragraph" w:styleId="Titolosommario">
    <w:name w:val="TOC Heading"/>
    <w:basedOn w:val="Titolo1"/>
    <w:next w:val="Normale"/>
    <w:uiPriority w:val="39"/>
    <w:unhideWhenUsed/>
    <w:qFormat/>
    <w:rsid w:val="00A955F2"/>
    <w:pPr>
      <w:numPr>
        <w:numId w:val="0"/>
      </w:numPr>
      <w:pBdr>
        <w:bottom w:val="none" w:sz="0" w:space="0" w:color="auto"/>
      </w:pBdr>
      <w:spacing w:after="0" w:line="259" w:lineRule="auto"/>
      <w:outlineLvl w:val="9"/>
    </w:pPr>
    <w:rPr>
      <w:smallCaps w:val="0"/>
      <w:sz w:val="32"/>
      <w:lang w:eastAsia="it-IT"/>
    </w:rPr>
  </w:style>
  <w:style w:type="paragraph" w:styleId="Sommario1">
    <w:name w:val="toc 1"/>
    <w:basedOn w:val="Normale"/>
    <w:next w:val="Normale"/>
    <w:autoRedefine/>
    <w:uiPriority w:val="39"/>
    <w:unhideWhenUsed/>
    <w:rsid w:val="00660C71"/>
    <w:pPr>
      <w:spacing w:after="100"/>
    </w:pPr>
    <w:rPr>
      <w:b/>
    </w:rPr>
  </w:style>
  <w:style w:type="paragraph" w:styleId="Sommario2">
    <w:name w:val="toc 2"/>
    <w:basedOn w:val="Normale"/>
    <w:next w:val="Normale"/>
    <w:autoRedefine/>
    <w:uiPriority w:val="39"/>
    <w:unhideWhenUsed/>
    <w:rsid w:val="002E2D14"/>
    <w:pPr>
      <w:spacing w:after="100"/>
      <w:ind w:left="240"/>
    </w:pPr>
  </w:style>
  <w:style w:type="paragraph" w:customStyle="1" w:styleId="Tabella">
    <w:name w:val="Tabella"/>
    <w:basedOn w:val="Normale"/>
    <w:qFormat/>
    <w:rsid w:val="002878DF"/>
    <w:pPr>
      <w:spacing w:after="0" w:line="264" w:lineRule="auto"/>
      <w:ind w:left="113" w:right="113"/>
      <w:jc w:val="left"/>
    </w:pPr>
    <w:rPr>
      <w:sz w:val="20"/>
    </w:rPr>
  </w:style>
  <w:style w:type="paragraph" w:styleId="Testofumetto">
    <w:name w:val="Balloon Text"/>
    <w:basedOn w:val="Normale"/>
    <w:link w:val="TestofumettoCarattere"/>
    <w:uiPriority w:val="99"/>
    <w:semiHidden/>
    <w:unhideWhenUsed/>
    <w:rsid w:val="00CB3A32"/>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3A32"/>
    <w:rPr>
      <w:rFonts w:ascii="Segoe UI" w:hAnsi="Segoe UI" w:cs="Segoe UI"/>
      <w:sz w:val="18"/>
      <w:szCs w:val="18"/>
    </w:rPr>
  </w:style>
  <w:style w:type="numbering" w:customStyle="1" w:styleId="Stile2">
    <w:name w:val="Stile2"/>
    <w:uiPriority w:val="99"/>
    <w:rsid w:val="00F96E82"/>
    <w:pPr>
      <w:numPr>
        <w:numId w:val="12"/>
      </w:numPr>
    </w:pPr>
  </w:style>
  <w:style w:type="numbering" w:customStyle="1" w:styleId="Stile3">
    <w:name w:val="Stile3"/>
    <w:uiPriority w:val="99"/>
    <w:rsid w:val="00F96E82"/>
    <w:pPr>
      <w:numPr>
        <w:numId w:val="14"/>
      </w:numPr>
    </w:pPr>
  </w:style>
  <w:style w:type="paragraph" w:styleId="Titolo">
    <w:name w:val="Title"/>
    <w:basedOn w:val="Normale"/>
    <w:next w:val="Normale"/>
    <w:link w:val="TitoloCarattere"/>
    <w:uiPriority w:val="10"/>
    <w:qFormat/>
    <w:rsid w:val="002A5C05"/>
    <w:pPr>
      <w:spacing w:after="0"/>
      <w:contextualSpacing/>
      <w:jc w:val="center"/>
    </w:pPr>
    <w:rPr>
      <w:rFonts w:eastAsiaTheme="majorEastAsia" w:cstheme="majorBidi"/>
      <w:b/>
      <w:caps/>
      <w:color w:val="2F5496" w:themeColor="accent1" w:themeShade="BF"/>
      <w:spacing w:val="-10"/>
      <w:kern w:val="28"/>
      <w:sz w:val="28"/>
      <w:szCs w:val="56"/>
    </w:rPr>
  </w:style>
  <w:style w:type="character" w:customStyle="1" w:styleId="TitoloCarattere">
    <w:name w:val="Titolo Carattere"/>
    <w:basedOn w:val="Carpredefinitoparagrafo"/>
    <w:link w:val="Titolo"/>
    <w:uiPriority w:val="10"/>
    <w:rsid w:val="002A5C05"/>
    <w:rPr>
      <w:rFonts w:asciiTheme="majorHAnsi" w:eastAsiaTheme="majorEastAsia" w:hAnsiTheme="majorHAnsi" w:cstheme="majorBidi"/>
      <w:b/>
      <w:caps/>
      <w:color w:val="2F5496" w:themeColor="accent1" w:themeShade="BF"/>
      <w:spacing w:val="-10"/>
      <w:kern w:val="28"/>
      <w:sz w:val="28"/>
      <w:szCs w:val="56"/>
    </w:rPr>
  </w:style>
  <w:style w:type="character" w:styleId="Enfasicorsivo">
    <w:name w:val="Emphasis"/>
    <w:basedOn w:val="Carpredefinitoparagrafo"/>
    <w:uiPriority w:val="20"/>
    <w:qFormat/>
    <w:rsid w:val="001C0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3200">
      <w:bodyDiv w:val="1"/>
      <w:marLeft w:val="0"/>
      <w:marRight w:val="0"/>
      <w:marTop w:val="0"/>
      <w:marBottom w:val="0"/>
      <w:divBdr>
        <w:top w:val="none" w:sz="0" w:space="0" w:color="auto"/>
        <w:left w:val="none" w:sz="0" w:space="0" w:color="auto"/>
        <w:bottom w:val="none" w:sz="0" w:space="0" w:color="auto"/>
        <w:right w:val="none" w:sz="0" w:space="0" w:color="auto"/>
      </w:divBdr>
    </w:div>
    <w:div w:id="6972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2pdocet.i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2pdocet.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2pdocet.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ingpaint.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ingpaint.com"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Ewewrtew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A75956-8999-448D-BA4E-8436E37C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852</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Manuale Gestione Privacy - LOG.IN SRL</vt:lpstr>
    </vt:vector>
  </TitlesOfParts>
  <Company>Regolamento uE  2016/679 - gdpr</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Gestione Privacy - LOG.IN SRL</dc:title>
  <dc:subject/>
  <dc:creator>Francesco Loppini</dc:creator>
  <cp:keywords/>
  <dc:description/>
  <cp:lastModifiedBy>Emanuele Scrocca</cp:lastModifiedBy>
  <cp:revision>13</cp:revision>
  <cp:lastPrinted>2019-06-19T22:18:00Z</cp:lastPrinted>
  <dcterms:created xsi:type="dcterms:W3CDTF">2021-02-10T16:59:00Z</dcterms:created>
  <dcterms:modified xsi:type="dcterms:W3CDTF">2022-09-12T11:25:00Z</dcterms:modified>
  <cp:category>maggio 2018</cp:category>
</cp:coreProperties>
</file>